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C0" w:rsidRPr="002B5A37" w:rsidRDefault="00D53047" w:rsidP="00EB1570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2B5A37">
        <w:rPr>
          <w:rFonts w:ascii="標楷體" w:eastAsia="標楷體" w:hAnsi="標楷體" w:hint="eastAsia"/>
          <w:sz w:val="36"/>
          <w:szCs w:val="36"/>
        </w:rPr>
        <w:t>10</w:t>
      </w:r>
      <w:r w:rsidR="00DB1288" w:rsidRPr="002B5A37">
        <w:rPr>
          <w:rFonts w:ascii="標楷體" w:eastAsia="標楷體" w:hAnsi="標楷體" w:hint="eastAsia"/>
          <w:sz w:val="36"/>
          <w:szCs w:val="36"/>
        </w:rPr>
        <w:t>7</w:t>
      </w:r>
      <w:r w:rsidRPr="002B5A37">
        <w:rPr>
          <w:rFonts w:ascii="標楷體" w:eastAsia="標楷體" w:hAnsi="標楷體" w:hint="eastAsia"/>
          <w:sz w:val="36"/>
          <w:szCs w:val="36"/>
        </w:rPr>
        <w:t>年連江</w:t>
      </w:r>
      <w:r w:rsidR="002B5A37" w:rsidRPr="002B5A37">
        <w:rPr>
          <w:rFonts w:ascii="標楷體" w:eastAsia="標楷體" w:hAnsi="標楷體" w:hint="eastAsia"/>
          <w:sz w:val="36"/>
          <w:szCs w:val="36"/>
        </w:rPr>
        <w:t>縣</w:t>
      </w:r>
      <w:r w:rsidRPr="002B5A37">
        <w:rPr>
          <w:rFonts w:ascii="標楷體" w:eastAsia="標楷體" w:hAnsi="標楷體" w:hint="eastAsia"/>
          <w:sz w:val="36"/>
          <w:szCs w:val="36"/>
        </w:rPr>
        <w:t>托育人員</w:t>
      </w:r>
      <w:r w:rsidR="002B5A37" w:rsidRPr="002B5A37">
        <w:rPr>
          <w:rFonts w:ascii="標楷體" w:eastAsia="標楷體" w:hAnsi="標楷體" w:hint="eastAsia"/>
          <w:sz w:val="36"/>
          <w:szCs w:val="36"/>
        </w:rPr>
        <w:t>專業訓練</w:t>
      </w:r>
      <w:r w:rsidRPr="002B5A37">
        <w:rPr>
          <w:rFonts w:ascii="標楷體" w:eastAsia="標楷體" w:hAnsi="標楷體" w:hint="eastAsia"/>
          <w:sz w:val="36"/>
          <w:szCs w:val="36"/>
        </w:rPr>
        <w:t>課表</w:t>
      </w:r>
    </w:p>
    <w:tbl>
      <w:tblPr>
        <w:tblStyle w:val="a3"/>
        <w:tblpPr w:leftFromText="180" w:rightFromText="180" w:vertAnchor="page" w:horzAnchor="margin" w:tblpXSpec="center" w:tblpY="1508"/>
        <w:tblW w:w="9039" w:type="dxa"/>
        <w:tblLook w:val="04A0" w:firstRow="1" w:lastRow="0" w:firstColumn="1" w:lastColumn="0" w:noHBand="0" w:noVBand="1"/>
      </w:tblPr>
      <w:tblGrid>
        <w:gridCol w:w="1296"/>
        <w:gridCol w:w="4482"/>
        <w:gridCol w:w="709"/>
        <w:gridCol w:w="1559"/>
        <w:gridCol w:w="993"/>
      </w:tblGrid>
      <w:tr w:rsidR="00D645EA" w:rsidRPr="002B5A37" w:rsidTr="00D645EA">
        <w:tc>
          <w:tcPr>
            <w:tcW w:w="1296" w:type="dxa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4482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課   程   名    稱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993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D645EA" w:rsidRPr="002B5A37" w:rsidTr="00D645EA">
        <w:tc>
          <w:tcPr>
            <w:tcW w:w="1296" w:type="dxa"/>
            <w:vMerge w:val="restart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第1天10/6(六)</w:t>
            </w: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保母工作之意義及內容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 w:val="restart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劉清梅</w:t>
            </w:r>
          </w:p>
        </w:tc>
      </w:tr>
      <w:tr w:rsidR="00D645EA" w:rsidRPr="002B5A37" w:rsidTr="00D645EA">
        <w:tc>
          <w:tcPr>
            <w:tcW w:w="1296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嬰幼兒安全與適性玩具的選擇與應用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13:00-17:00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第2天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10/7(日)</w:t>
            </w: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保母與嬰幼兒之溝通技巧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08:00-10:00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保母執業安全及認識公共意外責任險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10:00-12:00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危機處理策略與案例探討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/>
                <w:color w:val="000000" w:themeColor="text1"/>
                <w:szCs w:val="24"/>
              </w:rPr>
              <w:t>13:00-17:00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第3天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10/13(六)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保育日誌的意義與技巧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黃佳瑩</w:t>
            </w:r>
          </w:p>
        </w:tc>
      </w:tr>
      <w:tr w:rsidR="00D645EA" w:rsidRPr="002B5A37" w:rsidTr="00D645EA"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優良保母與保母專業倫理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13:00-17:00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第4天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10/14(日)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保母與家長溝通的技巧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父母的角色、教養態度與方法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13:00-17:00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第5天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10/20(六)</w:t>
            </w: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兒童福利措施與資源運用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 w:val="restart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  <w:lang w:eastAsia="zh-HK"/>
              </w:rPr>
              <w:t>孫實義</w:t>
            </w:r>
          </w:p>
        </w:tc>
      </w:tr>
      <w:tr w:rsidR="00D645EA" w:rsidRPr="002B5A37" w:rsidTr="00D645EA">
        <w:tc>
          <w:tcPr>
            <w:tcW w:w="1296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兒童福利服務相關法規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13:00-17:00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第6天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10/21(日)</w:t>
            </w: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兒童人權與保護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托育導論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第7天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10/27(六)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家庭及親職的外部支援與運用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  <w:lang w:eastAsia="zh-HK"/>
              </w:rPr>
              <w:t>柯樹馨</w:t>
            </w:r>
          </w:p>
        </w:tc>
      </w:tr>
      <w:tr w:rsidR="00D645EA" w:rsidRPr="002B5A37" w:rsidTr="00D645EA"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嬰幼兒的營養與膳食設計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13:00-17:00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rPr>
          <w:trHeight w:val="730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第8天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10/28(日)</w:t>
            </w:r>
          </w:p>
        </w:tc>
        <w:tc>
          <w:tcPr>
            <w:tcW w:w="4482" w:type="dxa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兒童及少年福利的意涵及未來發展趨勢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08:00-15:00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第9天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11/3(六)</w:t>
            </w: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嬰幼兒常見疾病預防與照顧技巧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 w:val="restart"/>
            <w:vAlign w:val="center"/>
          </w:tcPr>
          <w:p w:rsidR="00D645EA" w:rsidRPr="002B5A37" w:rsidRDefault="00BE472E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  <w:bookmarkStart w:id="0" w:name="_GoBack"/>
            <w:bookmarkEnd w:id="0"/>
            <w:r w:rsidR="00D645EA" w:rsidRPr="002B5A37">
              <w:rPr>
                <w:rFonts w:ascii="標楷體" w:eastAsia="標楷體" w:hAnsi="標楷體" w:hint="eastAsia"/>
                <w:szCs w:val="24"/>
              </w:rPr>
              <w:t>毓</w:t>
            </w:r>
            <w:r w:rsidR="00D645EA" w:rsidRPr="002B5A37">
              <w:rPr>
                <w:rFonts w:ascii="標楷體" w:eastAsia="標楷體" w:hAnsi="標楷體" w:hint="eastAsia"/>
                <w:szCs w:val="24"/>
                <w:lang w:eastAsia="zh-HK"/>
              </w:rPr>
              <w:t>慧</w:t>
            </w:r>
          </w:p>
        </w:tc>
      </w:tr>
      <w:tr w:rsidR="00D645EA" w:rsidRPr="002B5A37" w:rsidTr="00D645EA">
        <w:tc>
          <w:tcPr>
            <w:tcW w:w="1296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嬰幼兒事故傷害預防與急救處理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13:00-17:00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第10天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11/4(日)</w:t>
            </w: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嬰幼兒的用藥常識、預防接種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7498">
              <w:rPr>
                <w:rFonts w:ascii="標楷體" w:eastAsia="標楷體" w:hAnsi="標楷體" w:hint="eastAsia"/>
                <w:color w:val="FF0000"/>
                <w:szCs w:val="24"/>
              </w:rPr>
              <w:t>技術-安全醫護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13:00-17:00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第11天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11/10(六)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發展遲緩與特殊兒童認識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  <w:lang w:eastAsia="zh-HK"/>
              </w:rPr>
              <w:t>吳怡萍</w:t>
            </w:r>
          </w:p>
        </w:tc>
      </w:tr>
      <w:tr w:rsidR="00D645EA" w:rsidRPr="002B5A37" w:rsidTr="00D645EA"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嬰幼兒發展評估與量表使用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13:00-17:00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第12天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11/11(日)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嬰幼兒常規訓練與環境規劃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08:00-15:00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嬰幼兒發展-嬰幼兒遊戲及社會行為發展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2B5A37">
              <w:rPr>
                <w:rFonts w:ascii="標楷體" w:eastAsia="標楷體" w:hAnsi="標楷體"/>
                <w:color w:val="000000" w:themeColor="text1"/>
                <w:szCs w:val="24"/>
              </w:rPr>
              <w:t>:00-</w:t>
            </w: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  <w:r w:rsidRPr="002B5A37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第13天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11/17(六)</w:t>
            </w: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嬰幼兒身體與動作發展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08:00-10:00</w:t>
            </w:r>
          </w:p>
        </w:tc>
        <w:tc>
          <w:tcPr>
            <w:tcW w:w="993" w:type="dxa"/>
            <w:vMerge w:val="restart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  <w:lang w:eastAsia="zh-HK"/>
              </w:rPr>
              <w:t>林慧文</w:t>
            </w:r>
          </w:p>
        </w:tc>
      </w:tr>
      <w:tr w:rsidR="00D645EA" w:rsidRPr="002B5A37" w:rsidTr="00D645EA">
        <w:tc>
          <w:tcPr>
            <w:tcW w:w="1296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嬰幼兒認知學習與發展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10:00-12:00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嬰幼兒語言發展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13:00-15:00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嬰幼兒情緒認識及處理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15:00-17:00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第14天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11/18(日)</w:t>
            </w: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嬰幼兒遊戲與活動設計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托育環境的規劃與佈置</w:t>
            </w:r>
          </w:p>
        </w:tc>
        <w:tc>
          <w:tcPr>
            <w:tcW w:w="709" w:type="dxa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13:00-17:00</w:t>
            </w: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第15天12/1(六)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1B7498" w:rsidRDefault="00D645EA" w:rsidP="002B5A3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B7498">
              <w:rPr>
                <w:rFonts w:ascii="標楷體" w:eastAsia="標楷體" w:hAnsi="標楷體" w:hint="eastAsia"/>
                <w:color w:val="FF0000"/>
                <w:szCs w:val="24"/>
              </w:rPr>
              <w:t>技術-清潔區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劉清梅</w:t>
            </w:r>
          </w:p>
        </w:tc>
      </w:tr>
      <w:tr w:rsidR="00D645EA" w:rsidRPr="002B5A37" w:rsidTr="00D645EA"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1B7498" w:rsidRDefault="00D645EA" w:rsidP="002B5A3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B7498">
              <w:rPr>
                <w:rFonts w:ascii="標楷體" w:eastAsia="標楷體" w:hAnsi="標楷體" w:hint="eastAsia"/>
                <w:color w:val="FF0000"/>
                <w:szCs w:val="24"/>
              </w:rPr>
              <w:t>技術-調製區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12:00-17:00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rPr>
          <w:trHeight w:val="375"/>
        </w:trPr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第16天</w:t>
            </w:r>
          </w:p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A37">
              <w:rPr>
                <w:rFonts w:ascii="標楷體" w:eastAsia="標楷體" w:hAnsi="標楷體" w:hint="eastAsia"/>
                <w:szCs w:val="24"/>
              </w:rPr>
              <w:t>12/2(日)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1B7498" w:rsidRDefault="00D645EA" w:rsidP="002B5A3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B7498">
              <w:rPr>
                <w:rFonts w:ascii="標楷體" w:eastAsia="標楷體" w:hAnsi="標楷體" w:hint="eastAsia"/>
                <w:color w:val="FF0000"/>
                <w:szCs w:val="24"/>
              </w:rPr>
              <w:t>技術-遊戲區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08:00-12:00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rPr>
          <w:trHeight w:val="369"/>
        </w:trPr>
        <w:tc>
          <w:tcPr>
            <w:tcW w:w="1296" w:type="dxa"/>
            <w:vMerge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嬰幼兒口腔保健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/>
                <w:color w:val="000000" w:themeColor="text1"/>
                <w:szCs w:val="24"/>
              </w:rPr>
              <w:t>13:00-15:00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45EA" w:rsidRPr="002B5A37" w:rsidTr="00D645EA">
        <w:tc>
          <w:tcPr>
            <w:tcW w:w="1296" w:type="dxa"/>
            <w:vMerge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2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保母學術科考試講習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5EA" w:rsidRPr="002B5A37" w:rsidRDefault="00D645EA" w:rsidP="002B5A3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5A37">
              <w:rPr>
                <w:rFonts w:ascii="標楷體" w:eastAsia="標楷體" w:hAnsi="標楷體" w:hint="eastAsia"/>
                <w:color w:val="000000" w:themeColor="text1"/>
                <w:szCs w:val="24"/>
              </w:rPr>
              <w:t>15:00-17:00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D645EA" w:rsidRPr="002B5A37" w:rsidRDefault="00D645EA" w:rsidP="002B5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B7498" w:rsidRDefault="001B7498" w:rsidP="002B5A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上課地點社會福利研習中心4樓(介壽村老人活動中心)</w:t>
      </w:r>
    </w:p>
    <w:p w:rsidR="00854DCB" w:rsidRPr="001B7498" w:rsidRDefault="001B7498" w:rsidP="002B5A37">
      <w:pPr>
        <w:rPr>
          <w:rFonts w:ascii="標楷體" w:eastAsia="標楷體" w:hAnsi="標楷體"/>
          <w:color w:val="FF0000"/>
          <w:szCs w:val="24"/>
        </w:rPr>
      </w:pPr>
      <w:r w:rsidRPr="001B7498">
        <w:rPr>
          <w:rFonts w:ascii="標楷體" w:eastAsia="標楷體" w:hAnsi="標楷體" w:hint="eastAsia"/>
          <w:color w:val="FF0000"/>
          <w:szCs w:val="24"/>
        </w:rPr>
        <w:t>技術類</w:t>
      </w:r>
      <w:r>
        <w:rPr>
          <w:rFonts w:ascii="標楷體" w:eastAsia="標楷體" w:hAnsi="標楷體" w:hint="eastAsia"/>
          <w:color w:val="FF0000"/>
          <w:szCs w:val="24"/>
        </w:rPr>
        <w:t>課程</w:t>
      </w:r>
      <w:r w:rsidRPr="001B7498">
        <w:rPr>
          <w:rFonts w:ascii="標楷體" w:eastAsia="標楷體" w:hAnsi="標楷體" w:hint="eastAsia"/>
          <w:color w:val="FF0000"/>
          <w:szCs w:val="24"/>
        </w:rPr>
        <w:t>於清水福利園區5樓上課</w:t>
      </w:r>
    </w:p>
    <w:p w:rsidR="001B7498" w:rsidRPr="001B7498" w:rsidRDefault="001B7498" w:rsidP="002B5A37">
      <w:pPr>
        <w:rPr>
          <w:rFonts w:ascii="標楷體" w:eastAsia="標楷體" w:hAnsi="標楷體"/>
          <w:szCs w:val="24"/>
        </w:rPr>
      </w:pPr>
    </w:p>
    <w:sectPr w:rsidR="001B7498" w:rsidRPr="001B7498" w:rsidSect="002B5A37">
      <w:pgSz w:w="11906" w:h="16838"/>
      <w:pgMar w:top="568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8C" w:rsidRDefault="00B8628C" w:rsidP="001211F3">
      <w:r>
        <w:separator/>
      </w:r>
    </w:p>
  </w:endnote>
  <w:endnote w:type="continuationSeparator" w:id="0">
    <w:p w:rsidR="00B8628C" w:rsidRDefault="00B8628C" w:rsidP="0012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8C" w:rsidRDefault="00B8628C" w:rsidP="001211F3">
      <w:r>
        <w:separator/>
      </w:r>
    </w:p>
  </w:footnote>
  <w:footnote w:type="continuationSeparator" w:id="0">
    <w:p w:rsidR="00B8628C" w:rsidRDefault="00B8628C" w:rsidP="0012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FD"/>
    <w:rsid w:val="00022F9C"/>
    <w:rsid w:val="0004486E"/>
    <w:rsid w:val="000638B4"/>
    <w:rsid w:val="00085A6A"/>
    <w:rsid w:val="001211F3"/>
    <w:rsid w:val="00194B07"/>
    <w:rsid w:val="001B7498"/>
    <w:rsid w:val="002B5A37"/>
    <w:rsid w:val="003643C0"/>
    <w:rsid w:val="003B562A"/>
    <w:rsid w:val="0043686F"/>
    <w:rsid w:val="004978AE"/>
    <w:rsid w:val="00545570"/>
    <w:rsid w:val="006136D5"/>
    <w:rsid w:val="00642913"/>
    <w:rsid w:val="006D2101"/>
    <w:rsid w:val="007F445B"/>
    <w:rsid w:val="00837A80"/>
    <w:rsid w:val="00862D37"/>
    <w:rsid w:val="008678F7"/>
    <w:rsid w:val="008A0282"/>
    <w:rsid w:val="00907211"/>
    <w:rsid w:val="009C2D80"/>
    <w:rsid w:val="009E3581"/>
    <w:rsid w:val="009E6776"/>
    <w:rsid w:val="00A424D8"/>
    <w:rsid w:val="00A73997"/>
    <w:rsid w:val="00AC3B03"/>
    <w:rsid w:val="00AD4EDE"/>
    <w:rsid w:val="00AF71FD"/>
    <w:rsid w:val="00B531A9"/>
    <w:rsid w:val="00B76FC1"/>
    <w:rsid w:val="00B8628C"/>
    <w:rsid w:val="00BE472E"/>
    <w:rsid w:val="00D53047"/>
    <w:rsid w:val="00D645EA"/>
    <w:rsid w:val="00DB1288"/>
    <w:rsid w:val="00E10603"/>
    <w:rsid w:val="00EB1570"/>
    <w:rsid w:val="00EF7DCE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02EA38-D9C3-4107-8C3C-AFEF2D59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11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1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社團法人中華熊媽媽保母公益協進會</dc:creator>
  <cp:lastModifiedBy>Lenovo</cp:lastModifiedBy>
  <cp:revision>9</cp:revision>
  <dcterms:created xsi:type="dcterms:W3CDTF">2018-05-29T15:25:00Z</dcterms:created>
  <dcterms:modified xsi:type="dcterms:W3CDTF">2018-08-14T00:29:00Z</dcterms:modified>
</cp:coreProperties>
</file>